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Document.xml" ContentType="application/vnd.openxmlformats-officedocument.wordprocessingml.comments+xml"/>
  <Override PartName="/word/commentsExtendedDocument.xml" ContentType="application/vnd.openxmlformats-officedocument.wordprocessingml.commentsExtended+xml"/>
  <Override PartName="/word/commentsIdsDocument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61C" w:rsidRPr="00C4350F" w:rsidRDefault="00F1022C" w:rsidP="00C4350F">
      <w:pPr>
        <w:pStyle w:val="Default"/>
        <w:ind w:firstLine="5529"/>
        <w:rPr>
          <w:rFonts w:eastAsia="Times New Roman"/>
          <w:color w:val="auto"/>
          <w:sz w:val="28"/>
          <w:szCs w:val="28"/>
        </w:rPr>
      </w:pPr>
      <w:r w:rsidRPr="00C4350F">
        <w:rPr>
          <w:rFonts w:eastAsia="Times New Roman"/>
          <w:color w:val="auto"/>
          <w:sz w:val="28"/>
          <w:szCs w:val="28"/>
        </w:rPr>
        <w:t xml:space="preserve">Приложение </w:t>
      </w:r>
      <w:r w:rsidR="009B6AFC">
        <w:rPr>
          <w:rFonts w:eastAsia="Times New Roman"/>
          <w:color w:val="auto"/>
          <w:sz w:val="28"/>
          <w:szCs w:val="28"/>
        </w:rPr>
        <w:t xml:space="preserve">№ </w:t>
      </w:r>
      <w:r w:rsidR="009F6202">
        <w:rPr>
          <w:rFonts w:eastAsia="Times New Roman"/>
          <w:color w:val="auto"/>
          <w:sz w:val="28"/>
          <w:szCs w:val="28"/>
        </w:rPr>
        <w:t>2</w:t>
      </w:r>
    </w:p>
    <w:p w:rsidR="0069461C" w:rsidRDefault="0069461C">
      <w:pPr>
        <w:widowControl w:val="0"/>
        <w:ind w:firstLine="5528"/>
        <w:rPr>
          <w:sz w:val="28"/>
          <w:szCs w:val="28"/>
        </w:rPr>
      </w:pPr>
    </w:p>
    <w:p w:rsidR="0069461C" w:rsidRDefault="00F1022C">
      <w:pPr>
        <w:widowControl w:val="0"/>
        <w:ind w:firstLine="5528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72271E">
        <w:rPr>
          <w:sz w:val="28"/>
          <w:szCs w:val="28"/>
        </w:rPr>
        <w:t>Ы</w:t>
      </w:r>
    </w:p>
    <w:p w:rsidR="0069461C" w:rsidRDefault="0069461C">
      <w:pPr>
        <w:ind w:firstLine="5529"/>
        <w:rPr>
          <w:sz w:val="28"/>
          <w:szCs w:val="28"/>
        </w:rPr>
      </w:pPr>
    </w:p>
    <w:p w:rsidR="0069461C" w:rsidRDefault="009B6AFC">
      <w:pPr>
        <w:ind w:firstLine="5529"/>
        <w:rPr>
          <w:sz w:val="28"/>
          <w:szCs w:val="28"/>
        </w:rPr>
      </w:pPr>
      <w:r>
        <w:rPr>
          <w:sz w:val="28"/>
          <w:szCs w:val="28"/>
        </w:rPr>
        <w:t>Указом Губернатора</w:t>
      </w:r>
      <w:r w:rsidR="00F1022C">
        <w:rPr>
          <w:sz w:val="28"/>
          <w:szCs w:val="28"/>
        </w:rPr>
        <w:t xml:space="preserve"> </w:t>
      </w:r>
    </w:p>
    <w:p w:rsidR="0069461C" w:rsidRDefault="00F1022C">
      <w:pPr>
        <w:ind w:firstLine="5529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69461C" w:rsidRDefault="00F1022C">
      <w:pPr>
        <w:ind w:firstLine="5529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256E2">
        <w:rPr>
          <w:sz w:val="28"/>
          <w:szCs w:val="28"/>
        </w:rPr>
        <w:t xml:space="preserve">11.11.2022    </w:t>
      </w:r>
      <w:r>
        <w:rPr>
          <w:sz w:val="28"/>
          <w:szCs w:val="28"/>
        </w:rPr>
        <w:t>№</w:t>
      </w:r>
      <w:r w:rsidR="00C256E2">
        <w:rPr>
          <w:sz w:val="28"/>
          <w:szCs w:val="28"/>
        </w:rPr>
        <w:t xml:space="preserve"> 107</w:t>
      </w:r>
      <w:bookmarkStart w:id="0" w:name="_GoBack"/>
      <w:bookmarkEnd w:id="0"/>
    </w:p>
    <w:p w:rsidR="0069461C" w:rsidRDefault="0069461C">
      <w:pPr>
        <w:pStyle w:val="Heading"/>
        <w:rPr>
          <w:sz w:val="28"/>
          <w:szCs w:val="28"/>
        </w:rPr>
      </w:pPr>
    </w:p>
    <w:p w:rsidR="0069461C" w:rsidRDefault="0069461C">
      <w:pPr>
        <w:pStyle w:val="Heading"/>
        <w:rPr>
          <w:sz w:val="28"/>
        </w:rPr>
      </w:pPr>
    </w:p>
    <w:p w:rsidR="0069461C" w:rsidRDefault="0069461C">
      <w:pPr>
        <w:pStyle w:val="Heading"/>
        <w:rPr>
          <w:sz w:val="28"/>
        </w:rPr>
      </w:pPr>
    </w:p>
    <w:p w:rsidR="0069461C" w:rsidRDefault="009F6202">
      <w:pPr>
        <w:pStyle w:val="Heading"/>
        <w:rPr>
          <w:sz w:val="28"/>
        </w:rPr>
      </w:pPr>
      <w:r>
        <w:rPr>
          <w:sz w:val="28"/>
        </w:rPr>
        <w:t>ИЗМЕНЕНИЯ</w:t>
      </w:r>
    </w:p>
    <w:p w:rsidR="0069461C" w:rsidRDefault="009F6202" w:rsidP="00C704AC">
      <w:pPr>
        <w:pStyle w:val="Heading"/>
        <w:rPr>
          <w:sz w:val="28"/>
          <w:szCs w:val="28"/>
        </w:rPr>
      </w:pPr>
      <w:r>
        <w:rPr>
          <w:sz w:val="28"/>
        </w:rPr>
        <w:t>в Положени</w:t>
      </w:r>
      <w:r w:rsidR="00A976BA">
        <w:rPr>
          <w:sz w:val="28"/>
        </w:rPr>
        <w:t>и</w:t>
      </w:r>
      <w:r>
        <w:rPr>
          <w:sz w:val="28"/>
        </w:rPr>
        <w:t xml:space="preserve"> о </w:t>
      </w:r>
      <w:r w:rsidR="009B6AFC">
        <w:rPr>
          <w:sz w:val="28"/>
        </w:rPr>
        <w:t>совет</w:t>
      </w:r>
      <w:r>
        <w:rPr>
          <w:sz w:val="28"/>
        </w:rPr>
        <w:t>е</w:t>
      </w:r>
      <w:r w:rsidR="009B6AFC">
        <w:rPr>
          <w:sz w:val="28"/>
        </w:rPr>
        <w:t xml:space="preserve"> по проектному управлению </w:t>
      </w:r>
      <w:r w:rsidR="00C704AC">
        <w:rPr>
          <w:sz w:val="28"/>
        </w:rPr>
        <w:br/>
      </w:r>
      <w:r w:rsidR="009B6AFC">
        <w:rPr>
          <w:sz w:val="28"/>
        </w:rPr>
        <w:t>при Губернаторе</w:t>
      </w:r>
      <w:r w:rsidR="00C704AC">
        <w:rPr>
          <w:sz w:val="28"/>
        </w:rPr>
        <w:t xml:space="preserve"> </w:t>
      </w:r>
      <w:r w:rsidR="00F1022C">
        <w:rPr>
          <w:sz w:val="28"/>
          <w:szCs w:val="28"/>
        </w:rPr>
        <w:t>Кировской области</w:t>
      </w:r>
    </w:p>
    <w:p w:rsidR="00C704AC" w:rsidRPr="00C704AC" w:rsidRDefault="00C704AC" w:rsidP="00C704AC">
      <w:pPr>
        <w:pStyle w:val="aff0"/>
      </w:pPr>
    </w:p>
    <w:p w:rsidR="007E05DC" w:rsidRDefault="007E05DC" w:rsidP="00B208A7">
      <w:pPr>
        <w:pStyle w:val="a6"/>
        <w:tabs>
          <w:tab w:val="left" w:pos="0"/>
        </w:tabs>
        <w:spacing w:line="360" w:lineRule="auto"/>
        <w:ind w:left="0"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1. Пункт 1.2 раздела 1 «Общие положения» изложить в следующей редакции:</w:t>
      </w:r>
    </w:p>
    <w:p w:rsidR="007E05DC" w:rsidRDefault="007E05DC" w:rsidP="00B208A7">
      <w:pPr>
        <w:pStyle w:val="a6"/>
        <w:tabs>
          <w:tab w:val="left" w:pos="0"/>
        </w:tabs>
        <w:spacing w:line="360" w:lineRule="auto"/>
        <w:ind w:left="0"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 xml:space="preserve">«1.2. </w:t>
      </w:r>
      <w:proofErr w:type="gramStart"/>
      <w:r>
        <w:rPr>
          <w:rFonts w:eastAsia="DejaVu Sans"/>
          <w:sz w:val="28"/>
          <w:szCs w:val="28"/>
        </w:rPr>
        <w:t xml:space="preserve">Совет создается в целях внедрения проектного управления в деятельность органов исполнительной власти Кировской области, обеспечения реализации проектов, </w:t>
      </w:r>
      <w:r w:rsidR="00B208A7">
        <w:rPr>
          <w:rFonts w:eastAsia="DejaVu Sans"/>
          <w:sz w:val="28"/>
          <w:szCs w:val="28"/>
        </w:rPr>
        <w:t xml:space="preserve">определенных </w:t>
      </w:r>
      <w:r w:rsidR="00B208A7" w:rsidRPr="002F0D52">
        <w:rPr>
          <w:color w:val="000000"/>
          <w:sz w:val="28"/>
          <w:szCs w:val="28"/>
        </w:rPr>
        <w:t>постановлением Правительства Кировской области</w:t>
      </w:r>
      <w:r w:rsidR="00B208A7">
        <w:rPr>
          <w:color w:val="000000"/>
          <w:sz w:val="28"/>
          <w:szCs w:val="28"/>
        </w:rPr>
        <w:t xml:space="preserve"> </w:t>
      </w:r>
      <w:r w:rsidR="00B208A7" w:rsidRPr="002F0D52">
        <w:rPr>
          <w:color w:val="000000"/>
          <w:sz w:val="28"/>
          <w:szCs w:val="28"/>
        </w:rPr>
        <w:t>от 16.07.2018 № 349-П «Об организации проектной деятельности</w:t>
      </w:r>
      <w:r w:rsidR="00B208A7">
        <w:rPr>
          <w:color w:val="000000"/>
          <w:sz w:val="28"/>
          <w:szCs w:val="28"/>
        </w:rPr>
        <w:t xml:space="preserve"> </w:t>
      </w:r>
      <w:r w:rsidR="00B208A7" w:rsidRPr="002F0D52">
        <w:rPr>
          <w:color w:val="000000"/>
          <w:sz w:val="28"/>
          <w:szCs w:val="28"/>
        </w:rPr>
        <w:t>в органах исполнительной власти Кировской области»</w:t>
      </w:r>
      <w:r>
        <w:rPr>
          <w:rFonts w:eastAsia="DejaVu Sans"/>
          <w:sz w:val="28"/>
          <w:szCs w:val="28"/>
        </w:rPr>
        <w:t xml:space="preserve">, а также координации взаимодействия органов исполнительной власти Кировской области с органами </w:t>
      </w:r>
      <w:r w:rsidR="00A976BA">
        <w:rPr>
          <w:color w:val="000000"/>
          <w:sz w:val="28"/>
        </w:rPr>
        <w:t>местного самоуправления муниципальных образований Кировской области (далее – органы местного самоуправления)</w:t>
      </w:r>
      <w:r>
        <w:rPr>
          <w:rFonts w:eastAsia="DejaVu Sans"/>
          <w:sz w:val="28"/>
          <w:szCs w:val="28"/>
        </w:rPr>
        <w:t>, иными органами и организациями</w:t>
      </w:r>
      <w:proofErr w:type="gramEnd"/>
      <w:r>
        <w:rPr>
          <w:rFonts w:eastAsia="DejaVu Sans"/>
          <w:sz w:val="28"/>
          <w:szCs w:val="28"/>
        </w:rPr>
        <w:t xml:space="preserve">, </w:t>
      </w:r>
      <w:proofErr w:type="gramStart"/>
      <w:r>
        <w:rPr>
          <w:rFonts w:eastAsia="DejaVu Sans"/>
          <w:sz w:val="28"/>
          <w:szCs w:val="28"/>
        </w:rPr>
        <w:t>привлекаемыми</w:t>
      </w:r>
      <w:proofErr w:type="gramEnd"/>
      <w:r>
        <w:rPr>
          <w:rFonts w:eastAsia="DejaVu Sans"/>
          <w:sz w:val="28"/>
          <w:szCs w:val="28"/>
        </w:rPr>
        <w:t xml:space="preserve"> по согласованию к реализации проектов</w:t>
      </w:r>
      <w:r w:rsidR="00B708EF">
        <w:rPr>
          <w:rFonts w:eastAsia="DejaVu Sans"/>
          <w:sz w:val="28"/>
          <w:szCs w:val="28"/>
        </w:rPr>
        <w:t>»</w:t>
      </w:r>
      <w:r>
        <w:rPr>
          <w:rFonts w:eastAsia="DejaVu Sans"/>
          <w:sz w:val="28"/>
          <w:szCs w:val="28"/>
        </w:rPr>
        <w:t>.</w:t>
      </w:r>
    </w:p>
    <w:p w:rsidR="0069461C" w:rsidRDefault="00E51EAC" w:rsidP="00B208A7">
      <w:pPr>
        <w:pStyle w:val="a6"/>
        <w:tabs>
          <w:tab w:val="left" w:pos="0"/>
        </w:tabs>
        <w:spacing w:line="360" w:lineRule="auto"/>
        <w:ind w:left="0"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2</w:t>
      </w:r>
      <w:r w:rsidR="009F6202" w:rsidRPr="009F6202">
        <w:rPr>
          <w:rFonts w:eastAsia="DejaVu Sans"/>
          <w:sz w:val="28"/>
          <w:szCs w:val="28"/>
        </w:rPr>
        <w:t xml:space="preserve">. </w:t>
      </w:r>
      <w:r w:rsidR="009F6202">
        <w:rPr>
          <w:rFonts w:eastAsia="DejaVu Sans"/>
          <w:sz w:val="28"/>
          <w:szCs w:val="28"/>
        </w:rPr>
        <w:t>Раздел 3 изложить в следующей редакции:</w:t>
      </w:r>
    </w:p>
    <w:p w:rsidR="009F6202" w:rsidRDefault="009F6202" w:rsidP="00B208A7">
      <w:pPr>
        <w:pStyle w:val="a6"/>
        <w:tabs>
          <w:tab w:val="left" w:pos="0"/>
        </w:tabs>
        <w:spacing w:line="360" w:lineRule="auto"/>
        <w:ind w:left="0" w:firstLine="709"/>
        <w:jc w:val="both"/>
        <w:rPr>
          <w:rFonts w:eastAsia="DejaVu Sans"/>
          <w:b/>
          <w:sz w:val="28"/>
          <w:szCs w:val="28"/>
        </w:rPr>
      </w:pPr>
      <w:r>
        <w:rPr>
          <w:rFonts w:eastAsia="DejaVu Sans"/>
          <w:sz w:val="28"/>
          <w:szCs w:val="28"/>
        </w:rPr>
        <w:t>«</w:t>
      </w:r>
      <w:r w:rsidRPr="009F6202">
        <w:rPr>
          <w:rFonts w:eastAsia="DejaVu Sans"/>
          <w:b/>
          <w:sz w:val="28"/>
          <w:szCs w:val="28"/>
        </w:rPr>
        <w:t>3. Функции совета</w:t>
      </w:r>
    </w:p>
    <w:p w:rsidR="00A976BA" w:rsidRDefault="00A976BA" w:rsidP="00FF6CDC">
      <w:pPr>
        <w:pStyle w:val="a6"/>
        <w:tabs>
          <w:tab w:val="left" w:pos="0"/>
        </w:tabs>
        <w:spacing w:line="180" w:lineRule="exact"/>
        <w:ind w:left="0" w:firstLine="709"/>
        <w:jc w:val="both"/>
        <w:rPr>
          <w:rFonts w:eastAsia="DejaVu Sans"/>
          <w:b/>
          <w:sz w:val="28"/>
          <w:szCs w:val="28"/>
        </w:rPr>
      </w:pPr>
    </w:p>
    <w:p w:rsidR="009F6202" w:rsidRDefault="009F6202" w:rsidP="00B208A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Функции совета определяются Положением о проектной деятельности и включают в себя:</w:t>
      </w:r>
    </w:p>
    <w:p w:rsidR="006A220E" w:rsidRDefault="006A220E" w:rsidP="00B208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firstLine="709"/>
        <w:jc w:val="both"/>
      </w:pPr>
      <w:r>
        <w:rPr>
          <w:color w:val="000000"/>
          <w:sz w:val="28"/>
        </w:rPr>
        <w:t>3.1. Рассмотрение паспорта регионального проекта и принятие решени</w:t>
      </w:r>
      <w:r w:rsidR="00A976BA">
        <w:rPr>
          <w:color w:val="000000"/>
          <w:sz w:val="28"/>
        </w:rPr>
        <w:t>я</w:t>
      </w:r>
      <w:r>
        <w:rPr>
          <w:color w:val="000000"/>
          <w:sz w:val="28"/>
        </w:rPr>
        <w:t xml:space="preserve"> о его утверждении или иного решения в рамках компетенции совета.</w:t>
      </w:r>
    </w:p>
    <w:p w:rsidR="006A220E" w:rsidRPr="006F004B" w:rsidRDefault="006A220E" w:rsidP="00B208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>3.2. У</w:t>
      </w:r>
      <w:r w:rsidRPr="006F004B">
        <w:rPr>
          <w:color w:val="000000"/>
          <w:sz w:val="28"/>
        </w:rPr>
        <w:t>твержд</w:t>
      </w:r>
      <w:r>
        <w:rPr>
          <w:color w:val="000000"/>
          <w:sz w:val="28"/>
        </w:rPr>
        <w:t>ение</w:t>
      </w:r>
      <w:r w:rsidRPr="006F004B">
        <w:rPr>
          <w:color w:val="000000"/>
          <w:sz w:val="28"/>
        </w:rPr>
        <w:t xml:space="preserve"> паспорт</w:t>
      </w:r>
      <w:r>
        <w:rPr>
          <w:color w:val="000000"/>
          <w:sz w:val="28"/>
        </w:rPr>
        <w:t>а</w:t>
      </w:r>
      <w:r w:rsidRPr="006F004B">
        <w:rPr>
          <w:color w:val="000000"/>
          <w:sz w:val="28"/>
        </w:rPr>
        <w:t xml:space="preserve"> регионального проекта и </w:t>
      </w:r>
      <w:r w:rsidR="00A976BA">
        <w:rPr>
          <w:color w:val="000000"/>
          <w:sz w:val="28"/>
        </w:rPr>
        <w:t xml:space="preserve">внесение </w:t>
      </w:r>
      <w:r w:rsidR="00FF6CDC" w:rsidRPr="006F004B">
        <w:rPr>
          <w:color w:val="000000"/>
          <w:sz w:val="28"/>
        </w:rPr>
        <w:t xml:space="preserve">в </w:t>
      </w:r>
      <w:r w:rsidR="00FF6CDC">
        <w:rPr>
          <w:color w:val="000000"/>
          <w:sz w:val="28"/>
        </w:rPr>
        <w:t>него</w:t>
      </w:r>
      <w:r w:rsidR="00FF6CDC" w:rsidRPr="006F004B">
        <w:rPr>
          <w:color w:val="000000"/>
          <w:sz w:val="28"/>
        </w:rPr>
        <w:t xml:space="preserve"> </w:t>
      </w:r>
      <w:r w:rsidRPr="006F004B">
        <w:rPr>
          <w:color w:val="000000"/>
          <w:sz w:val="28"/>
        </w:rPr>
        <w:t>изменени</w:t>
      </w:r>
      <w:r w:rsidR="00A976BA">
        <w:rPr>
          <w:color w:val="000000"/>
          <w:sz w:val="28"/>
        </w:rPr>
        <w:t>й</w:t>
      </w:r>
      <w:r>
        <w:rPr>
          <w:color w:val="000000"/>
          <w:sz w:val="28"/>
        </w:rPr>
        <w:t>.</w:t>
      </w:r>
    </w:p>
    <w:p w:rsidR="006A220E" w:rsidRPr="006F004B" w:rsidRDefault="006A220E" w:rsidP="00B208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3.3. О</w:t>
      </w:r>
      <w:r w:rsidRPr="006F004B">
        <w:rPr>
          <w:color w:val="000000"/>
          <w:sz w:val="28"/>
        </w:rPr>
        <w:t>добр</w:t>
      </w:r>
      <w:r>
        <w:rPr>
          <w:color w:val="000000"/>
          <w:sz w:val="28"/>
        </w:rPr>
        <w:t>ение</w:t>
      </w:r>
      <w:r w:rsidRPr="006F004B">
        <w:rPr>
          <w:color w:val="000000"/>
          <w:sz w:val="28"/>
        </w:rPr>
        <w:t xml:space="preserve"> паспорт</w:t>
      </w:r>
      <w:r w:rsidR="00A976BA">
        <w:rPr>
          <w:color w:val="000000"/>
          <w:sz w:val="28"/>
        </w:rPr>
        <w:t>а</w:t>
      </w:r>
      <w:r w:rsidRPr="006F004B">
        <w:rPr>
          <w:color w:val="000000"/>
          <w:sz w:val="28"/>
        </w:rPr>
        <w:t xml:space="preserve"> </w:t>
      </w:r>
      <w:r w:rsidRPr="006F004B">
        <w:rPr>
          <w:rFonts w:eastAsia="DejaVu Sans"/>
          <w:sz w:val="28"/>
          <w:szCs w:val="28"/>
        </w:rPr>
        <w:t>проекта кураторства</w:t>
      </w:r>
      <w:r>
        <w:rPr>
          <w:rFonts w:eastAsia="DejaVu Sans"/>
          <w:sz w:val="28"/>
          <w:szCs w:val="28"/>
        </w:rPr>
        <w:t>.</w:t>
      </w:r>
    </w:p>
    <w:p w:rsidR="006A220E" w:rsidRPr="006F004B" w:rsidRDefault="006A220E" w:rsidP="00B208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3.4. </w:t>
      </w:r>
      <w:r>
        <w:rPr>
          <w:rFonts w:eastAsia="DejaVu Sans"/>
          <w:sz w:val="28"/>
          <w:szCs w:val="28"/>
        </w:rPr>
        <w:t>Рассмотрение</w:t>
      </w:r>
      <w:r w:rsidRPr="006F004B">
        <w:rPr>
          <w:color w:val="000000"/>
          <w:sz w:val="28"/>
        </w:rPr>
        <w:t xml:space="preserve"> информаци</w:t>
      </w:r>
      <w:r>
        <w:rPr>
          <w:color w:val="000000"/>
          <w:sz w:val="28"/>
        </w:rPr>
        <w:t>и</w:t>
      </w:r>
      <w:r w:rsidRPr="006F004B">
        <w:rPr>
          <w:color w:val="000000"/>
          <w:sz w:val="28"/>
        </w:rPr>
        <w:t xml:space="preserve"> о ходе реализации региональных проектов, проектов кураторства, </w:t>
      </w:r>
      <w:r>
        <w:rPr>
          <w:rFonts w:eastAsia="DejaVu Sans"/>
          <w:sz w:val="28"/>
          <w:szCs w:val="28"/>
        </w:rPr>
        <w:t>принятие решения</w:t>
      </w:r>
      <w:r w:rsidRPr="006F004B">
        <w:rPr>
          <w:color w:val="000000"/>
          <w:sz w:val="28"/>
        </w:rPr>
        <w:t xml:space="preserve"> об одобрении ежеквартальных отчетов о ходе реализации региональных проектов</w:t>
      </w:r>
      <w:r w:rsidR="00FF27D1">
        <w:rPr>
          <w:color w:val="000000"/>
          <w:sz w:val="28"/>
        </w:rPr>
        <w:t>.</w:t>
      </w:r>
    </w:p>
    <w:p w:rsidR="006A220E" w:rsidRDefault="006A220E" w:rsidP="00B208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3.5. З</w:t>
      </w:r>
      <w:r w:rsidRPr="006F004B">
        <w:rPr>
          <w:color w:val="000000"/>
          <w:sz w:val="28"/>
        </w:rPr>
        <w:t>аслушива</w:t>
      </w:r>
      <w:r>
        <w:rPr>
          <w:color w:val="000000"/>
          <w:sz w:val="28"/>
        </w:rPr>
        <w:t>ние</w:t>
      </w:r>
      <w:r w:rsidRPr="006F004B">
        <w:rPr>
          <w:color w:val="000000"/>
          <w:sz w:val="28"/>
        </w:rPr>
        <w:t xml:space="preserve"> руководителей региональных проектов, администраторов </w:t>
      </w:r>
      <w:r w:rsidRPr="006F004B">
        <w:rPr>
          <w:sz w:val="28"/>
          <w:szCs w:val="28"/>
        </w:rPr>
        <w:t>проектов кураторства</w:t>
      </w:r>
      <w:r w:rsidRPr="006F004B">
        <w:rPr>
          <w:color w:val="000000"/>
          <w:sz w:val="28"/>
        </w:rPr>
        <w:t xml:space="preserve"> по вопросам</w:t>
      </w:r>
      <w:r>
        <w:rPr>
          <w:color w:val="000000"/>
          <w:sz w:val="28"/>
        </w:rPr>
        <w:t xml:space="preserve"> реал</w:t>
      </w:r>
      <w:r w:rsidR="00FF27D1">
        <w:rPr>
          <w:color w:val="000000"/>
          <w:sz w:val="28"/>
        </w:rPr>
        <w:t>изации соответствующих проектов.</w:t>
      </w:r>
    </w:p>
    <w:p w:rsidR="006A220E" w:rsidRDefault="006A220E" w:rsidP="00B208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firstLine="709"/>
        <w:jc w:val="both"/>
      </w:pPr>
      <w:r>
        <w:rPr>
          <w:color w:val="000000"/>
          <w:sz w:val="28"/>
        </w:rPr>
        <w:t xml:space="preserve">3.6. </w:t>
      </w:r>
      <w:r>
        <w:rPr>
          <w:rFonts w:eastAsia="DejaVu Sans"/>
          <w:sz w:val="28"/>
          <w:szCs w:val="28"/>
        </w:rPr>
        <w:t>Рассмотрение</w:t>
      </w:r>
      <w:r>
        <w:rPr>
          <w:color w:val="000000"/>
          <w:sz w:val="28"/>
        </w:rPr>
        <w:t xml:space="preserve"> результатов проведен</w:t>
      </w:r>
      <w:r w:rsidR="00A976BA">
        <w:rPr>
          <w:color w:val="000000"/>
          <w:sz w:val="28"/>
        </w:rPr>
        <w:t>ия</w:t>
      </w:r>
      <w:r>
        <w:rPr>
          <w:color w:val="000000"/>
          <w:sz w:val="28"/>
        </w:rPr>
        <w:t xml:space="preserve"> оценок и контрольных мероприятий в </w:t>
      </w:r>
      <w:r w:rsidR="00FF27D1">
        <w:rPr>
          <w:color w:val="000000"/>
          <w:sz w:val="28"/>
        </w:rPr>
        <w:t>отношении региональных проектов.</w:t>
      </w:r>
    </w:p>
    <w:p w:rsidR="006A220E" w:rsidRDefault="006A220E" w:rsidP="00B208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firstLine="709"/>
        <w:jc w:val="both"/>
        <w:rPr>
          <w:color w:val="000000"/>
          <w:sz w:val="28"/>
        </w:rPr>
      </w:pPr>
      <w:r>
        <w:rPr>
          <w:rFonts w:eastAsia="DejaVu Sans"/>
          <w:sz w:val="28"/>
          <w:szCs w:val="28"/>
        </w:rPr>
        <w:t xml:space="preserve">3.7. Принятие решения </w:t>
      </w:r>
      <w:r>
        <w:rPr>
          <w:color w:val="000000"/>
          <w:sz w:val="28"/>
        </w:rPr>
        <w:t>о завершении регионального проекта или решения о необходимости и сроках устранения несоответствия результатов регионального проекта требованиям, содержащимся в паспорте регионального проекта, а также принятие решения о досрочном завершении регионального проекта.</w:t>
      </w:r>
    </w:p>
    <w:p w:rsidR="006A220E" w:rsidRPr="00801E6F" w:rsidRDefault="006A220E" w:rsidP="00B208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3.8. О</w:t>
      </w:r>
      <w:r w:rsidRPr="00801E6F">
        <w:rPr>
          <w:color w:val="000000"/>
          <w:sz w:val="28"/>
        </w:rPr>
        <w:t>добр</w:t>
      </w:r>
      <w:r>
        <w:rPr>
          <w:color w:val="000000"/>
          <w:sz w:val="28"/>
        </w:rPr>
        <w:t>ение</w:t>
      </w:r>
      <w:r w:rsidRPr="00801E6F">
        <w:rPr>
          <w:color w:val="000000"/>
          <w:sz w:val="28"/>
        </w:rPr>
        <w:t xml:space="preserve"> завершени</w:t>
      </w:r>
      <w:r>
        <w:rPr>
          <w:color w:val="000000"/>
          <w:sz w:val="28"/>
        </w:rPr>
        <w:t>я проекта кураторства.</w:t>
      </w:r>
    </w:p>
    <w:p w:rsidR="0072271E" w:rsidRDefault="006A220E" w:rsidP="00722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firstLine="709"/>
        <w:jc w:val="both"/>
        <w:rPr>
          <w:color w:val="000000"/>
          <w:sz w:val="28"/>
        </w:rPr>
      </w:pPr>
      <w:r>
        <w:rPr>
          <w:rFonts w:eastAsia="DejaVu Sans"/>
          <w:sz w:val="28"/>
          <w:szCs w:val="28"/>
        </w:rPr>
        <w:t>3.9. Рассмотрение</w:t>
      </w:r>
      <w:r w:rsidRPr="00801E6F">
        <w:rPr>
          <w:color w:val="000000"/>
          <w:sz w:val="28"/>
        </w:rPr>
        <w:t xml:space="preserve"> при необходимости вопрос</w:t>
      </w:r>
      <w:r w:rsidR="00FF27D1">
        <w:rPr>
          <w:color w:val="000000"/>
          <w:sz w:val="28"/>
        </w:rPr>
        <w:t>ов</w:t>
      </w:r>
      <w:r w:rsidRPr="00801E6F">
        <w:rPr>
          <w:color w:val="000000"/>
          <w:sz w:val="28"/>
        </w:rPr>
        <w:t>, связанны</w:t>
      </w:r>
      <w:r w:rsidR="00FF27D1">
        <w:rPr>
          <w:color w:val="000000"/>
          <w:sz w:val="28"/>
        </w:rPr>
        <w:t>х</w:t>
      </w:r>
      <w:r>
        <w:rPr>
          <w:color w:val="000000"/>
          <w:sz w:val="28"/>
        </w:rPr>
        <w:t xml:space="preserve"> с реализацией ведомственных проектов. </w:t>
      </w:r>
    </w:p>
    <w:p w:rsidR="0072271E" w:rsidRPr="0072271E" w:rsidRDefault="0072271E" w:rsidP="00722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3.10. И</w:t>
      </w:r>
      <w:r w:rsidRPr="0072271E">
        <w:rPr>
          <w:color w:val="000000"/>
          <w:sz w:val="28"/>
        </w:rPr>
        <w:t xml:space="preserve">ные функции, возложенные на совет в соответствии с нормативными правовыми актами Губернатора Кировской области и </w:t>
      </w:r>
      <w:r w:rsidR="00A976BA">
        <w:rPr>
          <w:color w:val="000000"/>
          <w:sz w:val="28"/>
        </w:rPr>
        <w:t>Правительства Кировской области</w:t>
      </w:r>
      <w:r>
        <w:rPr>
          <w:color w:val="000000"/>
          <w:sz w:val="28"/>
        </w:rPr>
        <w:t>».</w:t>
      </w:r>
    </w:p>
    <w:p w:rsidR="0069461C" w:rsidRDefault="00F102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720" w:lineRule="atLeast"/>
        <w:jc w:val="center"/>
        <w:rPr>
          <w:rFonts w:eastAsia="Calibri"/>
          <w:sz w:val="28"/>
          <w:szCs w:val="28"/>
        </w:rPr>
      </w:pPr>
      <w:r>
        <w:rPr>
          <w:color w:val="000000"/>
          <w:sz w:val="28"/>
        </w:rPr>
        <w:t>_________</w:t>
      </w:r>
    </w:p>
    <w:sectPr w:rsidR="0069461C">
      <w:headerReference w:type="default" r:id="rId10"/>
      <w:pgSz w:w="11906" w:h="16838"/>
      <w:pgMar w:top="1418" w:right="680" w:bottom="1191" w:left="1758" w:header="709" w:footer="0" w:gutter="0"/>
      <w:pgNumType w:start="1"/>
      <w:cols w:space="1701"/>
      <w:titlePg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krivosheina_mv" w:date="2021-11-26T09:59:00Z" w:initials="k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 Мое предложение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098C97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C3B" w:rsidRDefault="00AD4C3B">
      <w:r>
        <w:separator/>
      </w:r>
    </w:p>
  </w:endnote>
  <w:endnote w:type="continuationSeparator" w:id="0">
    <w:p w:rsidR="00AD4C3B" w:rsidRDefault="00AD4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C3B" w:rsidRDefault="00AD4C3B">
      <w:r>
        <w:separator/>
      </w:r>
    </w:p>
  </w:footnote>
  <w:footnote w:type="continuationSeparator" w:id="0">
    <w:p w:rsidR="00AD4C3B" w:rsidRDefault="00AD4C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D5E" w:rsidRDefault="00A20D5E">
    <w:pPr>
      <w:pStyle w:val="12"/>
      <w:jc w:val="center"/>
    </w:pPr>
    <w:r>
      <w:fldChar w:fldCharType="begin"/>
    </w:r>
    <w:r>
      <w:instrText>PAGE \* MERGEFORMAT</w:instrText>
    </w:r>
    <w:r>
      <w:fldChar w:fldCharType="separate"/>
    </w:r>
    <w:r w:rsidR="00C256E2">
      <w:rPr>
        <w:noProof/>
      </w:rPr>
      <w:t>2</w:t>
    </w:r>
    <w:r>
      <w:fldChar w:fldCharType="end"/>
    </w:r>
  </w:p>
  <w:p w:rsidR="00A20D5E" w:rsidRDefault="00A20D5E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D3C93"/>
    <w:multiLevelType w:val="multilevel"/>
    <w:tmpl w:val="8A623A20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/>
        <w:sz w:val="28"/>
        <w:szCs w:val="28"/>
      </w:rPr>
    </w:lvl>
    <w:lvl w:ilvl="1">
      <w:start w:val="2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1">
    <w:nsid w:val="18F5159F"/>
    <w:multiLevelType w:val="hybridMultilevel"/>
    <w:tmpl w:val="6EF63BCA"/>
    <w:lvl w:ilvl="0" w:tplc="40AA2C56">
      <w:start w:val="1"/>
      <w:numFmt w:val="none"/>
      <w:suff w:val="nothing"/>
      <w:lvlText w:val=""/>
      <w:lvlJc w:val="left"/>
      <w:pPr>
        <w:ind w:left="0" w:firstLine="0"/>
      </w:pPr>
    </w:lvl>
    <w:lvl w:ilvl="1" w:tplc="48FAFCEE">
      <w:start w:val="1"/>
      <w:numFmt w:val="none"/>
      <w:suff w:val="nothing"/>
      <w:lvlText w:val=""/>
      <w:lvlJc w:val="left"/>
      <w:pPr>
        <w:ind w:left="0" w:firstLine="0"/>
      </w:pPr>
    </w:lvl>
    <w:lvl w:ilvl="2" w:tplc="CB482B6E">
      <w:start w:val="1"/>
      <w:numFmt w:val="none"/>
      <w:suff w:val="nothing"/>
      <w:lvlText w:val=""/>
      <w:lvlJc w:val="left"/>
      <w:pPr>
        <w:ind w:left="0" w:firstLine="0"/>
      </w:pPr>
    </w:lvl>
    <w:lvl w:ilvl="3" w:tplc="7E1C788E">
      <w:start w:val="1"/>
      <w:numFmt w:val="none"/>
      <w:suff w:val="nothing"/>
      <w:lvlText w:val=""/>
      <w:lvlJc w:val="left"/>
      <w:pPr>
        <w:ind w:left="0" w:firstLine="0"/>
      </w:pPr>
    </w:lvl>
    <w:lvl w:ilvl="4" w:tplc="60B42F16">
      <w:start w:val="1"/>
      <w:numFmt w:val="none"/>
      <w:suff w:val="nothing"/>
      <w:lvlText w:val=""/>
      <w:lvlJc w:val="left"/>
      <w:pPr>
        <w:ind w:left="0" w:firstLine="0"/>
      </w:pPr>
    </w:lvl>
    <w:lvl w:ilvl="5" w:tplc="D02A799C">
      <w:start w:val="1"/>
      <w:numFmt w:val="none"/>
      <w:suff w:val="nothing"/>
      <w:lvlText w:val=""/>
      <w:lvlJc w:val="left"/>
      <w:pPr>
        <w:ind w:left="0" w:firstLine="0"/>
      </w:pPr>
    </w:lvl>
    <w:lvl w:ilvl="6" w:tplc="BD063DFC">
      <w:start w:val="1"/>
      <w:numFmt w:val="none"/>
      <w:suff w:val="nothing"/>
      <w:lvlText w:val=""/>
      <w:lvlJc w:val="left"/>
      <w:pPr>
        <w:ind w:left="0" w:firstLine="0"/>
      </w:pPr>
    </w:lvl>
    <w:lvl w:ilvl="7" w:tplc="5088CA42">
      <w:start w:val="1"/>
      <w:numFmt w:val="none"/>
      <w:suff w:val="nothing"/>
      <w:lvlText w:val=""/>
      <w:lvlJc w:val="left"/>
      <w:pPr>
        <w:ind w:left="0" w:firstLine="0"/>
      </w:pPr>
    </w:lvl>
    <w:lvl w:ilvl="8" w:tplc="D706B13C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28464760"/>
    <w:multiLevelType w:val="hybridMultilevel"/>
    <w:tmpl w:val="F15A9E1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8836F7A"/>
    <w:multiLevelType w:val="hybridMultilevel"/>
    <w:tmpl w:val="D5022CC6"/>
    <w:lvl w:ilvl="0" w:tplc="B7C22ADA">
      <w:start w:val="1"/>
      <w:numFmt w:val="bullet"/>
      <w:lvlText w:val="−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61C"/>
    <w:rsid w:val="00054029"/>
    <w:rsid w:val="00057F2B"/>
    <w:rsid w:val="00060844"/>
    <w:rsid w:val="00061B06"/>
    <w:rsid w:val="000A24C8"/>
    <w:rsid w:val="000D71B0"/>
    <w:rsid w:val="000E6F78"/>
    <w:rsid w:val="000F7612"/>
    <w:rsid w:val="0010710A"/>
    <w:rsid w:val="00133B10"/>
    <w:rsid w:val="00137B70"/>
    <w:rsid w:val="001520F1"/>
    <w:rsid w:val="001621E9"/>
    <w:rsid w:val="001824E3"/>
    <w:rsid w:val="00194C93"/>
    <w:rsid w:val="001A6086"/>
    <w:rsid w:val="001B2107"/>
    <w:rsid w:val="001B2FB4"/>
    <w:rsid w:val="001C71CA"/>
    <w:rsid w:val="001C7F14"/>
    <w:rsid w:val="001F30B8"/>
    <w:rsid w:val="00221710"/>
    <w:rsid w:val="002341AA"/>
    <w:rsid w:val="002606A5"/>
    <w:rsid w:val="00273AE7"/>
    <w:rsid w:val="0028191F"/>
    <w:rsid w:val="00294766"/>
    <w:rsid w:val="002A2E21"/>
    <w:rsid w:val="002C15EC"/>
    <w:rsid w:val="002D1A48"/>
    <w:rsid w:val="002E28AB"/>
    <w:rsid w:val="00304421"/>
    <w:rsid w:val="003323E4"/>
    <w:rsid w:val="00337AC5"/>
    <w:rsid w:val="0035329D"/>
    <w:rsid w:val="00370F71"/>
    <w:rsid w:val="0037692A"/>
    <w:rsid w:val="00380560"/>
    <w:rsid w:val="0039275C"/>
    <w:rsid w:val="003C6BAA"/>
    <w:rsid w:val="003D5160"/>
    <w:rsid w:val="003D6E22"/>
    <w:rsid w:val="003F224C"/>
    <w:rsid w:val="003F3FDA"/>
    <w:rsid w:val="00415E5F"/>
    <w:rsid w:val="00417224"/>
    <w:rsid w:val="0041775A"/>
    <w:rsid w:val="00420A09"/>
    <w:rsid w:val="00444DEE"/>
    <w:rsid w:val="00471898"/>
    <w:rsid w:val="00480E63"/>
    <w:rsid w:val="004B2723"/>
    <w:rsid w:val="004C39D5"/>
    <w:rsid w:val="004D1569"/>
    <w:rsid w:val="005238B9"/>
    <w:rsid w:val="005335E6"/>
    <w:rsid w:val="00544F71"/>
    <w:rsid w:val="005736D1"/>
    <w:rsid w:val="00580C7F"/>
    <w:rsid w:val="0058595A"/>
    <w:rsid w:val="005907BA"/>
    <w:rsid w:val="005A0559"/>
    <w:rsid w:val="005C0247"/>
    <w:rsid w:val="005D1D26"/>
    <w:rsid w:val="005D2A4A"/>
    <w:rsid w:val="005E0FDB"/>
    <w:rsid w:val="00627686"/>
    <w:rsid w:val="00633CCE"/>
    <w:rsid w:val="006457C8"/>
    <w:rsid w:val="006557B0"/>
    <w:rsid w:val="00663DF1"/>
    <w:rsid w:val="006914E3"/>
    <w:rsid w:val="0069461C"/>
    <w:rsid w:val="006A220E"/>
    <w:rsid w:val="006C32AA"/>
    <w:rsid w:val="006E6741"/>
    <w:rsid w:val="006F004B"/>
    <w:rsid w:val="006F048B"/>
    <w:rsid w:val="0072271E"/>
    <w:rsid w:val="00741F19"/>
    <w:rsid w:val="00776730"/>
    <w:rsid w:val="00793581"/>
    <w:rsid w:val="007A745D"/>
    <w:rsid w:val="007B6B2E"/>
    <w:rsid w:val="007C01B2"/>
    <w:rsid w:val="007E05DC"/>
    <w:rsid w:val="007F2461"/>
    <w:rsid w:val="007F50A2"/>
    <w:rsid w:val="00801E6F"/>
    <w:rsid w:val="00804001"/>
    <w:rsid w:val="0086396B"/>
    <w:rsid w:val="008706A7"/>
    <w:rsid w:val="008732FA"/>
    <w:rsid w:val="00883385"/>
    <w:rsid w:val="008977FF"/>
    <w:rsid w:val="008A182A"/>
    <w:rsid w:val="008C76E6"/>
    <w:rsid w:val="008D66E7"/>
    <w:rsid w:val="008D6D41"/>
    <w:rsid w:val="008E2D96"/>
    <w:rsid w:val="008F3B5A"/>
    <w:rsid w:val="008F3B98"/>
    <w:rsid w:val="00907C92"/>
    <w:rsid w:val="00922E86"/>
    <w:rsid w:val="00934109"/>
    <w:rsid w:val="00934B3E"/>
    <w:rsid w:val="009407CD"/>
    <w:rsid w:val="00952AC0"/>
    <w:rsid w:val="00986D07"/>
    <w:rsid w:val="00997422"/>
    <w:rsid w:val="009B6AFC"/>
    <w:rsid w:val="009C7BF9"/>
    <w:rsid w:val="009F6202"/>
    <w:rsid w:val="00A07350"/>
    <w:rsid w:val="00A14F99"/>
    <w:rsid w:val="00A17035"/>
    <w:rsid w:val="00A20D5E"/>
    <w:rsid w:val="00A37EAF"/>
    <w:rsid w:val="00A475FC"/>
    <w:rsid w:val="00A5668E"/>
    <w:rsid w:val="00A820CF"/>
    <w:rsid w:val="00A976BA"/>
    <w:rsid w:val="00AB6016"/>
    <w:rsid w:val="00AD4C3B"/>
    <w:rsid w:val="00AF242B"/>
    <w:rsid w:val="00B2006F"/>
    <w:rsid w:val="00B208A7"/>
    <w:rsid w:val="00B24405"/>
    <w:rsid w:val="00B30F32"/>
    <w:rsid w:val="00B32C81"/>
    <w:rsid w:val="00B5457D"/>
    <w:rsid w:val="00B708EF"/>
    <w:rsid w:val="00B7763B"/>
    <w:rsid w:val="00B81511"/>
    <w:rsid w:val="00BA0175"/>
    <w:rsid w:val="00BA79F8"/>
    <w:rsid w:val="00BC1EC4"/>
    <w:rsid w:val="00BE07EE"/>
    <w:rsid w:val="00BF4BA8"/>
    <w:rsid w:val="00C16CE3"/>
    <w:rsid w:val="00C17290"/>
    <w:rsid w:val="00C175D1"/>
    <w:rsid w:val="00C21036"/>
    <w:rsid w:val="00C256E2"/>
    <w:rsid w:val="00C2730F"/>
    <w:rsid w:val="00C410C0"/>
    <w:rsid w:val="00C4350F"/>
    <w:rsid w:val="00C64704"/>
    <w:rsid w:val="00C6621D"/>
    <w:rsid w:val="00C704AC"/>
    <w:rsid w:val="00C75EE1"/>
    <w:rsid w:val="00C90BAA"/>
    <w:rsid w:val="00CA5B00"/>
    <w:rsid w:val="00CB78B5"/>
    <w:rsid w:val="00CB7A1A"/>
    <w:rsid w:val="00CD5598"/>
    <w:rsid w:val="00CF39E9"/>
    <w:rsid w:val="00D1474A"/>
    <w:rsid w:val="00D25EAF"/>
    <w:rsid w:val="00D361FE"/>
    <w:rsid w:val="00D46D2E"/>
    <w:rsid w:val="00D67FFD"/>
    <w:rsid w:val="00D841F6"/>
    <w:rsid w:val="00D87326"/>
    <w:rsid w:val="00D974E2"/>
    <w:rsid w:val="00DC6A1F"/>
    <w:rsid w:val="00DD7043"/>
    <w:rsid w:val="00DE0EB4"/>
    <w:rsid w:val="00DE3032"/>
    <w:rsid w:val="00DE3C28"/>
    <w:rsid w:val="00E00426"/>
    <w:rsid w:val="00E01E65"/>
    <w:rsid w:val="00E15027"/>
    <w:rsid w:val="00E17693"/>
    <w:rsid w:val="00E37C71"/>
    <w:rsid w:val="00E517ED"/>
    <w:rsid w:val="00E51EAC"/>
    <w:rsid w:val="00E52628"/>
    <w:rsid w:val="00E66F44"/>
    <w:rsid w:val="00EB50FB"/>
    <w:rsid w:val="00EC4252"/>
    <w:rsid w:val="00EE7331"/>
    <w:rsid w:val="00F04EE6"/>
    <w:rsid w:val="00F100D0"/>
    <w:rsid w:val="00F1022C"/>
    <w:rsid w:val="00F47FAE"/>
    <w:rsid w:val="00F7057F"/>
    <w:rsid w:val="00F808A9"/>
    <w:rsid w:val="00F81233"/>
    <w:rsid w:val="00F8290F"/>
    <w:rsid w:val="00FC56AB"/>
    <w:rsid w:val="00FD25EF"/>
    <w:rsid w:val="00FD7A5E"/>
    <w:rsid w:val="00FE0FF0"/>
    <w:rsid w:val="00FE21A5"/>
    <w:rsid w:val="00FE274E"/>
    <w:rsid w:val="00FE2B04"/>
    <w:rsid w:val="00FF27D1"/>
    <w:rsid w:val="00F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4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">
    <w:name w:val="Заголовок 11"/>
    <w:basedOn w:val="a"/>
    <w:next w:val="a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6">
    <w:name w:val="List Paragraph"/>
    <w:basedOn w:val="a"/>
    <w:qFormat/>
    <w:pPr>
      <w:ind w:left="720"/>
      <w:contextualSpacing/>
    </w:pPr>
  </w:style>
  <w:style w:type="paragraph" w:styleId="a7">
    <w:name w:val="No Spacing"/>
    <w:uiPriority w:val="1"/>
    <w:qFormat/>
  </w:style>
  <w:style w:type="paragraph" w:styleId="a8">
    <w:name w:val="Title"/>
    <w:basedOn w:val="a"/>
    <w:next w:val="a"/>
    <w:link w:val="10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0">
    <w:name w:val="Название Знак1"/>
    <w:link w:val="a8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 w:after="200"/>
    </w:pPr>
  </w:style>
  <w:style w:type="character" w:customStyle="1" w:styleId="aa">
    <w:name w:val="Подзаголовок Знак"/>
    <w:link w:val="a9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character" w:customStyle="1" w:styleId="HeaderChar">
    <w:name w:val="Header Char"/>
    <w:link w:val="12"/>
    <w:uiPriority w:val="99"/>
  </w:style>
  <w:style w:type="character" w:customStyle="1" w:styleId="FooterChar">
    <w:name w:val="Footer Char"/>
    <w:uiPriority w:val="99"/>
  </w:style>
  <w:style w:type="character" w:customStyle="1" w:styleId="CaptionChar">
    <w:name w:val="Caption Char"/>
    <w:link w:val="13"/>
    <w:uiPriority w:val="99"/>
  </w:style>
  <w:style w:type="table" w:styleId="a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auto"/>
      </w:tcPr>
    </w:tblStylePr>
    <w:tblStylePr w:type="band1Horz">
      <w:tblPr/>
      <w:tcPr>
        <w:shd w:val="clear" w:color="FFFFFF" w:themeColor="text1" w:themeTint="00" w:fill="auto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eastAsia="Calibri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  <w:rPr>
      <w:rFonts w:eastAsia="Calibri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eastAsia="Times New Roman"/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eastAsia="Times New Roman"/>
    </w:rPr>
  </w:style>
  <w:style w:type="character" w:customStyle="1" w:styleId="WW8Num15z1">
    <w:name w:val="WW8Num15z1"/>
    <w:qFormat/>
    <w:rPr>
      <w:rFonts w:eastAsia="Calibri"/>
    </w:rPr>
  </w:style>
  <w:style w:type="character" w:customStyle="1" w:styleId="WW8Num16z0">
    <w:name w:val="WW8Num16z0"/>
    <w:qFormat/>
  </w:style>
  <w:style w:type="character" w:customStyle="1" w:styleId="af7">
    <w:name w:val="Название Знак"/>
    <w:basedOn w:val="a0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8">
    <w:name w:val="Основной текст с отступом Знак"/>
    <w:basedOn w:val="a0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Номер страницы1"/>
    <w:basedOn w:val="a0"/>
  </w:style>
  <w:style w:type="character" w:customStyle="1" w:styleId="af9">
    <w:name w:val="Текст выноски Знак"/>
    <w:basedOn w:val="a0"/>
    <w:qFormat/>
    <w:rPr>
      <w:rFonts w:ascii="Tahoma" w:eastAsia="Times New Roman" w:hAnsi="Tahoma" w:cs="Tahoma"/>
      <w:sz w:val="16"/>
      <w:szCs w:val="16"/>
    </w:rPr>
  </w:style>
  <w:style w:type="character" w:customStyle="1" w:styleId="afa">
    <w:name w:val="Верхний колонтитул Знак"/>
    <w:basedOn w:val="a0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Нижний колонтитул Знак"/>
    <w:basedOn w:val="a0"/>
    <w:qFormat/>
    <w:rPr>
      <w:rFonts w:ascii="Times New Roman" w:eastAsia="Times New Roman" w:hAnsi="Times New Roman" w:cs="Times New Roman"/>
      <w:sz w:val="24"/>
      <w:szCs w:val="24"/>
    </w:rPr>
  </w:style>
  <w:style w:type="character" w:styleId="afc">
    <w:name w:val="annotation reference"/>
    <w:basedOn w:val="a0"/>
    <w:qFormat/>
    <w:rPr>
      <w:sz w:val="16"/>
      <w:szCs w:val="16"/>
    </w:rPr>
  </w:style>
  <w:style w:type="character" w:customStyle="1" w:styleId="afd">
    <w:name w:val="Текст примечания Знак"/>
    <w:basedOn w:val="a0"/>
    <w:qFormat/>
    <w:rPr>
      <w:rFonts w:ascii="Times New Roman" w:eastAsia="Times New Roman" w:hAnsi="Times New Roman" w:cs="Times New Roman"/>
    </w:rPr>
  </w:style>
  <w:style w:type="character" w:customStyle="1" w:styleId="afe">
    <w:name w:val="Тема примечания Знак"/>
    <w:basedOn w:val="afd"/>
    <w:qFormat/>
    <w:rPr>
      <w:rFonts w:ascii="Times New Roman" w:eastAsia="Times New Roman" w:hAnsi="Times New Roman" w:cs="Times New Roman"/>
      <w:b/>
      <w:bCs/>
    </w:rPr>
  </w:style>
  <w:style w:type="character" w:styleId="aff">
    <w:name w:val="Subtle Emphasis"/>
    <w:basedOn w:val="a0"/>
    <w:qFormat/>
    <w:rPr>
      <w:i/>
      <w:iCs/>
      <w:color w:val="404040"/>
    </w:rPr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character" w:customStyle="1" w:styleId="spellingerror">
    <w:name w:val="spellingerror"/>
    <w:basedOn w:val="a0"/>
    <w:qFormat/>
  </w:style>
  <w:style w:type="character" w:customStyle="1" w:styleId="findhit">
    <w:name w:val="findhit"/>
    <w:basedOn w:val="a0"/>
    <w:qFormat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a"/>
    <w:next w:val="aff0"/>
    <w:qFormat/>
    <w:pPr>
      <w:jc w:val="center"/>
    </w:pPr>
    <w:rPr>
      <w:b/>
      <w:bCs/>
    </w:rPr>
  </w:style>
  <w:style w:type="paragraph" w:styleId="aff0">
    <w:name w:val="Body Text"/>
    <w:basedOn w:val="a"/>
    <w:pPr>
      <w:spacing w:after="140" w:line="276" w:lineRule="auto"/>
    </w:pPr>
  </w:style>
  <w:style w:type="paragraph" w:styleId="aff1">
    <w:name w:val="List"/>
    <w:basedOn w:val="aff0"/>
  </w:style>
  <w:style w:type="paragraph" w:customStyle="1" w:styleId="16">
    <w:name w:val="Название объекта1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f2">
    <w:name w:val="Body Text Indent"/>
    <w:basedOn w:val="a"/>
    <w:pPr>
      <w:ind w:left="705"/>
      <w:jc w:val="both"/>
    </w:pPr>
  </w:style>
  <w:style w:type="paragraph" w:styleId="aff3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Pr>
      <w:rFonts w:eastAsia="Calibri" w:cs="Times New Roman"/>
      <w:sz w:val="28"/>
      <w:szCs w:val="28"/>
      <w:lang w:val="ru-RU" w:bidi="ar-SA"/>
    </w:rPr>
  </w:style>
  <w:style w:type="paragraph" w:customStyle="1" w:styleId="12">
    <w:name w:val="Верхний колонтитул1"/>
    <w:basedOn w:val="a"/>
    <w:link w:val="HeaderChar"/>
  </w:style>
  <w:style w:type="paragraph" w:customStyle="1" w:styleId="13">
    <w:name w:val="Нижний колонтитул1"/>
    <w:basedOn w:val="a"/>
    <w:link w:val="CaptionChar"/>
  </w:style>
  <w:style w:type="paragraph" w:styleId="aff4">
    <w:name w:val="annotation text"/>
    <w:basedOn w:val="a"/>
    <w:qFormat/>
    <w:rPr>
      <w:sz w:val="20"/>
      <w:szCs w:val="20"/>
    </w:rPr>
  </w:style>
  <w:style w:type="paragraph" w:styleId="aff5">
    <w:name w:val="annotation subject"/>
    <w:basedOn w:val="aff4"/>
    <w:next w:val="aff4"/>
    <w:qFormat/>
    <w:rPr>
      <w:b/>
      <w:bCs/>
    </w:rPr>
  </w:style>
  <w:style w:type="paragraph" w:customStyle="1" w:styleId="Default">
    <w:name w:val="Default"/>
    <w:qFormat/>
    <w:rPr>
      <w:rFonts w:eastAsia="Calibri" w:cs="Times New Roman"/>
      <w:color w:val="000000"/>
      <w:lang w:val="ru-RU" w:bidi="ar-SA"/>
    </w:rPr>
  </w:style>
  <w:style w:type="paragraph" w:styleId="aff6">
    <w:name w:val="Normal (Web)"/>
    <w:basedOn w:val="a"/>
    <w:uiPriority w:val="99"/>
    <w:qFormat/>
    <w:pPr>
      <w:spacing w:before="280" w:after="280"/>
    </w:pPr>
  </w:style>
  <w:style w:type="paragraph" w:customStyle="1" w:styleId="paragraph">
    <w:name w:val="paragraph"/>
    <w:basedOn w:val="a"/>
    <w:qFormat/>
    <w:pPr>
      <w:spacing w:before="280" w:after="280"/>
    </w:pPr>
  </w:style>
  <w:style w:type="paragraph" w:customStyle="1" w:styleId="ConsPlusTitle">
    <w:name w:val="ConsPlusTitle"/>
    <w:qFormat/>
    <w:pPr>
      <w:widowControl w:val="0"/>
    </w:pPr>
    <w:rPr>
      <w:rFonts w:ascii="Calibri" w:eastAsia="Times New Roman" w:hAnsi="Calibri" w:cs="Calibri"/>
      <w:b/>
      <w:sz w:val="22"/>
      <w:szCs w:val="20"/>
      <w:lang w:val="ru-RU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paragraph" w:customStyle="1" w:styleId="docdata">
    <w:name w:val="docdata"/>
    <w:basedOn w:val="a"/>
    <w:pPr>
      <w:spacing w:before="100" w:beforeAutospacing="1" w:after="100" w:afterAutospacing="1"/>
    </w:pPr>
    <w:rPr>
      <w:lang w:eastAsia="ru-RU"/>
    </w:rPr>
  </w:style>
  <w:style w:type="paragraph" w:customStyle="1" w:styleId="aff7">
    <w:name w:val="Абзац с отсуп"/>
    <w:basedOn w:val="a"/>
    <w:uiPriority w:val="99"/>
    <w:rsid w:val="00E517ED"/>
    <w:pPr>
      <w:spacing w:before="120" w:line="360" w:lineRule="exact"/>
      <w:ind w:firstLine="720"/>
      <w:jc w:val="both"/>
    </w:pPr>
    <w:rPr>
      <w:sz w:val="28"/>
      <w:szCs w:val="28"/>
      <w:lang w:val="en-US" w:eastAsia="ru-RU"/>
    </w:rPr>
  </w:style>
  <w:style w:type="paragraph" w:customStyle="1" w:styleId="ConsPlusNonformat">
    <w:name w:val="ConsPlusNonformat"/>
    <w:uiPriority w:val="99"/>
    <w:rsid w:val="00E517E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4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">
    <w:name w:val="Заголовок 11"/>
    <w:basedOn w:val="a"/>
    <w:next w:val="a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6">
    <w:name w:val="List Paragraph"/>
    <w:basedOn w:val="a"/>
    <w:qFormat/>
    <w:pPr>
      <w:ind w:left="720"/>
      <w:contextualSpacing/>
    </w:pPr>
  </w:style>
  <w:style w:type="paragraph" w:styleId="a7">
    <w:name w:val="No Spacing"/>
    <w:uiPriority w:val="1"/>
    <w:qFormat/>
  </w:style>
  <w:style w:type="paragraph" w:styleId="a8">
    <w:name w:val="Title"/>
    <w:basedOn w:val="a"/>
    <w:next w:val="a"/>
    <w:link w:val="10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0">
    <w:name w:val="Название Знак1"/>
    <w:link w:val="a8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 w:after="200"/>
    </w:pPr>
  </w:style>
  <w:style w:type="character" w:customStyle="1" w:styleId="aa">
    <w:name w:val="Подзаголовок Знак"/>
    <w:link w:val="a9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character" w:customStyle="1" w:styleId="HeaderChar">
    <w:name w:val="Header Char"/>
    <w:link w:val="12"/>
    <w:uiPriority w:val="99"/>
  </w:style>
  <w:style w:type="character" w:customStyle="1" w:styleId="FooterChar">
    <w:name w:val="Footer Char"/>
    <w:uiPriority w:val="99"/>
  </w:style>
  <w:style w:type="character" w:customStyle="1" w:styleId="CaptionChar">
    <w:name w:val="Caption Char"/>
    <w:link w:val="13"/>
    <w:uiPriority w:val="99"/>
  </w:style>
  <w:style w:type="table" w:styleId="a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auto"/>
      </w:tcPr>
    </w:tblStylePr>
    <w:tblStylePr w:type="band1Horz">
      <w:tblPr/>
      <w:tcPr>
        <w:shd w:val="clear" w:color="FFFFFF" w:themeColor="text1" w:themeTint="00" w:fill="auto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eastAsia="Calibri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  <w:rPr>
      <w:rFonts w:eastAsia="Calibri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eastAsia="Times New Roman"/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eastAsia="Times New Roman"/>
    </w:rPr>
  </w:style>
  <w:style w:type="character" w:customStyle="1" w:styleId="WW8Num15z1">
    <w:name w:val="WW8Num15z1"/>
    <w:qFormat/>
    <w:rPr>
      <w:rFonts w:eastAsia="Calibri"/>
    </w:rPr>
  </w:style>
  <w:style w:type="character" w:customStyle="1" w:styleId="WW8Num16z0">
    <w:name w:val="WW8Num16z0"/>
    <w:qFormat/>
  </w:style>
  <w:style w:type="character" w:customStyle="1" w:styleId="af7">
    <w:name w:val="Название Знак"/>
    <w:basedOn w:val="a0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8">
    <w:name w:val="Основной текст с отступом Знак"/>
    <w:basedOn w:val="a0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Номер страницы1"/>
    <w:basedOn w:val="a0"/>
  </w:style>
  <w:style w:type="character" w:customStyle="1" w:styleId="af9">
    <w:name w:val="Текст выноски Знак"/>
    <w:basedOn w:val="a0"/>
    <w:qFormat/>
    <w:rPr>
      <w:rFonts w:ascii="Tahoma" w:eastAsia="Times New Roman" w:hAnsi="Tahoma" w:cs="Tahoma"/>
      <w:sz w:val="16"/>
      <w:szCs w:val="16"/>
    </w:rPr>
  </w:style>
  <w:style w:type="character" w:customStyle="1" w:styleId="afa">
    <w:name w:val="Верхний колонтитул Знак"/>
    <w:basedOn w:val="a0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Нижний колонтитул Знак"/>
    <w:basedOn w:val="a0"/>
    <w:qFormat/>
    <w:rPr>
      <w:rFonts w:ascii="Times New Roman" w:eastAsia="Times New Roman" w:hAnsi="Times New Roman" w:cs="Times New Roman"/>
      <w:sz w:val="24"/>
      <w:szCs w:val="24"/>
    </w:rPr>
  </w:style>
  <w:style w:type="character" w:styleId="afc">
    <w:name w:val="annotation reference"/>
    <w:basedOn w:val="a0"/>
    <w:qFormat/>
    <w:rPr>
      <w:sz w:val="16"/>
      <w:szCs w:val="16"/>
    </w:rPr>
  </w:style>
  <w:style w:type="character" w:customStyle="1" w:styleId="afd">
    <w:name w:val="Текст примечания Знак"/>
    <w:basedOn w:val="a0"/>
    <w:qFormat/>
    <w:rPr>
      <w:rFonts w:ascii="Times New Roman" w:eastAsia="Times New Roman" w:hAnsi="Times New Roman" w:cs="Times New Roman"/>
    </w:rPr>
  </w:style>
  <w:style w:type="character" w:customStyle="1" w:styleId="afe">
    <w:name w:val="Тема примечания Знак"/>
    <w:basedOn w:val="afd"/>
    <w:qFormat/>
    <w:rPr>
      <w:rFonts w:ascii="Times New Roman" w:eastAsia="Times New Roman" w:hAnsi="Times New Roman" w:cs="Times New Roman"/>
      <w:b/>
      <w:bCs/>
    </w:rPr>
  </w:style>
  <w:style w:type="character" w:styleId="aff">
    <w:name w:val="Subtle Emphasis"/>
    <w:basedOn w:val="a0"/>
    <w:qFormat/>
    <w:rPr>
      <w:i/>
      <w:iCs/>
      <w:color w:val="404040"/>
    </w:rPr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character" w:customStyle="1" w:styleId="spellingerror">
    <w:name w:val="spellingerror"/>
    <w:basedOn w:val="a0"/>
    <w:qFormat/>
  </w:style>
  <w:style w:type="character" w:customStyle="1" w:styleId="findhit">
    <w:name w:val="findhit"/>
    <w:basedOn w:val="a0"/>
    <w:qFormat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a"/>
    <w:next w:val="aff0"/>
    <w:qFormat/>
    <w:pPr>
      <w:jc w:val="center"/>
    </w:pPr>
    <w:rPr>
      <w:b/>
      <w:bCs/>
    </w:rPr>
  </w:style>
  <w:style w:type="paragraph" w:styleId="aff0">
    <w:name w:val="Body Text"/>
    <w:basedOn w:val="a"/>
    <w:pPr>
      <w:spacing w:after="140" w:line="276" w:lineRule="auto"/>
    </w:pPr>
  </w:style>
  <w:style w:type="paragraph" w:styleId="aff1">
    <w:name w:val="List"/>
    <w:basedOn w:val="aff0"/>
  </w:style>
  <w:style w:type="paragraph" w:customStyle="1" w:styleId="16">
    <w:name w:val="Название объекта1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f2">
    <w:name w:val="Body Text Indent"/>
    <w:basedOn w:val="a"/>
    <w:pPr>
      <w:ind w:left="705"/>
      <w:jc w:val="both"/>
    </w:pPr>
  </w:style>
  <w:style w:type="paragraph" w:styleId="aff3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Pr>
      <w:rFonts w:eastAsia="Calibri" w:cs="Times New Roman"/>
      <w:sz w:val="28"/>
      <w:szCs w:val="28"/>
      <w:lang w:val="ru-RU" w:bidi="ar-SA"/>
    </w:rPr>
  </w:style>
  <w:style w:type="paragraph" w:customStyle="1" w:styleId="12">
    <w:name w:val="Верхний колонтитул1"/>
    <w:basedOn w:val="a"/>
    <w:link w:val="HeaderChar"/>
  </w:style>
  <w:style w:type="paragraph" w:customStyle="1" w:styleId="13">
    <w:name w:val="Нижний колонтитул1"/>
    <w:basedOn w:val="a"/>
    <w:link w:val="CaptionChar"/>
  </w:style>
  <w:style w:type="paragraph" w:styleId="aff4">
    <w:name w:val="annotation text"/>
    <w:basedOn w:val="a"/>
    <w:qFormat/>
    <w:rPr>
      <w:sz w:val="20"/>
      <w:szCs w:val="20"/>
    </w:rPr>
  </w:style>
  <w:style w:type="paragraph" w:styleId="aff5">
    <w:name w:val="annotation subject"/>
    <w:basedOn w:val="aff4"/>
    <w:next w:val="aff4"/>
    <w:qFormat/>
    <w:rPr>
      <w:b/>
      <w:bCs/>
    </w:rPr>
  </w:style>
  <w:style w:type="paragraph" w:customStyle="1" w:styleId="Default">
    <w:name w:val="Default"/>
    <w:qFormat/>
    <w:rPr>
      <w:rFonts w:eastAsia="Calibri" w:cs="Times New Roman"/>
      <w:color w:val="000000"/>
      <w:lang w:val="ru-RU" w:bidi="ar-SA"/>
    </w:rPr>
  </w:style>
  <w:style w:type="paragraph" w:styleId="aff6">
    <w:name w:val="Normal (Web)"/>
    <w:basedOn w:val="a"/>
    <w:uiPriority w:val="99"/>
    <w:qFormat/>
    <w:pPr>
      <w:spacing w:before="280" w:after="280"/>
    </w:pPr>
  </w:style>
  <w:style w:type="paragraph" w:customStyle="1" w:styleId="paragraph">
    <w:name w:val="paragraph"/>
    <w:basedOn w:val="a"/>
    <w:qFormat/>
    <w:pPr>
      <w:spacing w:before="280" w:after="280"/>
    </w:pPr>
  </w:style>
  <w:style w:type="paragraph" w:customStyle="1" w:styleId="ConsPlusTitle">
    <w:name w:val="ConsPlusTitle"/>
    <w:qFormat/>
    <w:pPr>
      <w:widowControl w:val="0"/>
    </w:pPr>
    <w:rPr>
      <w:rFonts w:ascii="Calibri" w:eastAsia="Times New Roman" w:hAnsi="Calibri" w:cs="Calibri"/>
      <w:b/>
      <w:sz w:val="22"/>
      <w:szCs w:val="20"/>
      <w:lang w:val="ru-RU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paragraph" w:customStyle="1" w:styleId="docdata">
    <w:name w:val="docdata"/>
    <w:basedOn w:val="a"/>
    <w:pPr>
      <w:spacing w:before="100" w:beforeAutospacing="1" w:after="100" w:afterAutospacing="1"/>
    </w:pPr>
    <w:rPr>
      <w:lang w:eastAsia="ru-RU"/>
    </w:rPr>
  </w:style>
  <w:style w:type="paragraph" w:customStyle="1" w:styleId="aff7">
    <w:name w:val="Абзац с отсуп"/>
    <w:basedOn w:val="a"/>
    <w:uiPriority w:val="99"/>
    <w:rsid w:val="00E517ED"/>
    <w:pPr>
      <w:spacing w:before="120" w:line="360" w:lineRule="exact"/>
      <w:ind w:firstLine="720"/>
      <w:jc w:val="both"/>
    </w:pPr>
    <w:rPr>
      <w:sz w:val="28"/>
      <w:szCs w:val="28"/>
      <w:lang w:val="en-US" w:eastAsia="ru-RU"/>
    </w:rPr>
  </w:style>
  <w:style w:type="paragraph" w:customStyle="1" w:styleId="ConsPlusNonformat">
    <w:name w:val="ConsPlusNonformat"/>
    <w:uiPriority w:val="99"/>
    <w:rsid w:val="00E517E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17" Type="http://schemas.onlyoffice.com/commentsDocument" Target="commentsDocument.xml"/><Relationship Id="rId2" Type="http://schemas.openxmlformats.org/officeDocument/2006/relationships/customXml" Target="../customXml/item2.xml"/><Relationship Id="rId16" Type="http://schemas.onlyoffice.com/commentsExtendedDocument" Target="commentsExtended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onlyoffice.com/commentsIdsDocument" Target="commentsIds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DB029-2C31-4C7C-8EE7-DBBD7B1C5C03}"/>
</file>

<file path=customXml/itemProps2.xml><?xml version="1.0" encoding="utf-8"?>
<ds:datastoreItem xmlns:ds="http://schemas.openxmlformats.org/officeDocument/2006/customXml" ds:itemID="{63CE395F-2C76-46AE-92C8-0FE3FFF71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krivosheina_mv</dc:creator>
  <cp:lastModifiedBy>Любовь В. Кузнецова</cp:lastModifiedBy>
  <cp:revision>21</cp:revision>
  <cp:lastPrinted>2022-09-26T12:58:00Z</cp:lastPrinted>
  <dcterms:created xsi:type="dcterms:W3CDTF">2022-09-26T12:29:00Z</dcterms:created>
  <dcterms:modified xsi:type="dcterms:W3CDTF">2022-11-14T11:24:00Z</dcterms:modified>
  <dc:language>en-US</dc:language>
</cp:coreProperties>
</file>